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1"/>
      </w:pPr>
      <w:r>
        <w:t>Keyed &amp; Dummy Handle</w:t>
      </w:r>
      <w:r>
        <w:rPr>
          <w:rFonts w:hint="eastAsia" w:eastAsia="宋体"/>
          <w:lang w:val="en-US" w:eastAsia="zh-CN"/>
        </w:rPr>
        <w:t xml:space="preserve"> Set</w:t>
      </w:r>
      <w:r>
        <w:t xml:space="preserve"> for Entrance</w:t>
      </w:r>
    </w:p>
    <w:p>
      <w:r>
        <w:t>This product is designed to provide a secure and stylish entrance to your home. With an adjustable hole distance, these handle</w:t>
      </w:r>
      <w:r>
        <w:rPr>
          <w:rFonts w:hint="eastAsia" w:eastAsia="宋体"/>
          <w:lang w:val="en-US" w:eastAsia="zh-CN"/>
        </w:rPr>
        <w:t xml:space="preserve"> S</w:t>
      </w:r>
      <w:r>
        <w:t>ets are compatible with most doors. The handle</w:t>
      </w:r>
      <w:r>
        <w:rPr>
          <w:rFonts w:hint="eastAsia" w:eastAsia="宋体"/>
          <w:lang w:val="en-US" w:eastAsia="zh-CN"/>
        </w:rPr>
        <w:t xml:space="preserve"> S</w:t>
      </w:r>
      <w:r>
        <w:t>ets are keyed alike, making it convenient to use the same key for multiple locks. Made with heavy-duty materials and featuring a matte black finish, they offer durability and a modern aesthetic.</w:t>
      </w:r>
    </w:p>
    <w:p>
      <w:r>
        <w:drawing>
          <wp:inline distT="0" distB="0" distL="114300" distR="114300">
            <wp:extent cx="3657600" cy="1498600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9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5"/>
      </w:pPr>
      <w:r>
        <w:t>Keyed &amp; Dummy Handleset for Entrance</w:t>
      </w:r>
    </w:p>
    <w:p>
      <w:r>
        <w:drawing>
          <wp:inline distT="0" distB="0" distL="114300" distR="114300">
            <wp:extent cx="3657600" cy="2743200"/>
            <wp:effectExtent l="0" t="0" r="190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</w:pPr>
      <w:r>
        <w:t>Adjustable Hole Distance</w:t>
      </w:r>
    </w:p>
    <w:p>
      <w:r>
        <w:drawing>
          <wp:inline distT="0" distB="0" distL="114300" distR="114300">
            <wp:extent cx="3657600" cy="2743200"/>
            <wp:effectExtent l="0" t="0" r="190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</w:pPr>
      <w:r>
        <w:t>Heavy Duty &amp; Matte Black Finish</w:t>
      </w:r>
    </w:p>
    <w:p>
      <w:r>
        <w:drawing>
          <wp:inline distT="0" distB="0" distL="114300" distR="114300">
            <wp:extent cx="3657600" cy="1498600"/>
            <wp:effectExtent l="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9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</w:pPr>
      <w:r>
        <w:t>Suitable for Different Door Types</w:t>
      </w:r>
    </w:p>
    <w:p>
      <w:r>
        <w:drawing>
          <wp:inline distT="0" distB="0" distL="114300" distR="114300">
            <wp:extent cx="3657600" cy="2743200"/>
            <wp:effectExtent l="0" t="0" r="190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</w:pPr>
      <w:r>
        <w:t>Keyed Alike Cylinders</w:t>
      </w:r>
    </w:p>
    <w:p>
      <w:r>
        <w:drawing>
          <wp:inline distT="0" distB="0" distL="114300" distR="114300">
            <wp:extent cx="3657600" cy="1498600"/>
            <wp:effectExtent l="0" t="0" r="190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9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</w:pPr>
      <w:r>
        <w:t>Modern Design for Elegant Entry</w:t>
      </w:r>
    </w:p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2574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unhideWhenUsed="0" w:uiPriority="60" w:semiHidden="0" w:name="Light Shading Accent 1"/>
    <w:lsdException w:qFormat="1" w:unhideWhenUsed="0" w:uiPriority="61" w:semiHidden="0" w:name="Light List Accent 1"/>
    <w:lsdException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qFormat="1" w:unhideWhenUsed="0" w:uiPriority="62" w:semiHidden="0" w:name="Light Grid Accent 4"/>
    <w:lsdException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qFormat/>
    <w:uiPriority w:val="99"/>
    <w:pPr>
      <w:spacing w:after="120" w:line="480" w:lineRule="auto"/>
    </w:pPr>
  </w:style>
  <w:style w:type="paragraph" w:styleId="29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qFormat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qFormat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qFormat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qFormat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qFormat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qFormat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qFormat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qFormat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qFormat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qFormat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qFormat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qFormat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qFormat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qFormat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qFormat/>
    <w:uiPriority w:val="99"/>
  </w:style>
  <w:style w:type="character" w:customStyle="1" w:styleId="145">
    <w:name w:val="Body Text 2 Char"/>
    <w:basedOn w:val="132"/>
    <w:link w:val="28"/>
    <w:qFormat/>
    <w:uiPriority w:val="99"/>
  </w:style>
  <w:style w:type="character" w:customStyle="1" w:styleId="146">
    <w:name w:val="Body Text 3 Char"/>
    <w:basedOn w:val="132"/>
    <w:link w:val="17"/>
    <w:qFormat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qFormat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93</Words>
  <Characters>495</Characters>
  <Lines>0</Lines>
  <Paragraphs>0</Paragraphs>
  <TotalTime>0</TotalTime>
  <ScaleCrop>false</ScaleCrop>
  <LinksUpToDate>false</LinksUpToDate>
  <CharactersWithSpaces>580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月寝忆扬</cp:lastModifiedBy>
  <dcterms:modified xsi:type="dcterms:W3CDTF">2024-07-31T05:51:55Z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5978B9CD62F746EB89CCC61F93AFBA14_12</vt:lpwstr>
  </property>
</Properties>
</file>